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80" w:rsidRDefault="00FB44DA">
      <w:r>
        <w:t>Liebe Eltern, liebe Erziehungsberechtigte!</w:t>
      </w:r>
      <w:r w:rsidR="000A3180">
        <w:t xml:space="preserve">                            </w:t>
      </w:r>
    </w:p>
    <w:p w:rsidR="000A3180" w:rsidRDefault="000A3180">
      <w:r>
        <w:t>Das P-Seminar „Eventmanagement“</w:t>
      </w:r>
      <w:r w:rsidR="006B737A">
        <w:t xml:space="preserve"> unter der Leitung von Frau </w:t>
      </w:r>
      <w:r>
        <w:t>Cornelia Landesberger hat sich ein für unsere Schule wertvolles Prädikat zum Ziel gesetzt, nämlich</w:t>
      </w:r>
    </w:p>
    <w:p w:rsidR="00B8270D" w:rsidRDefault="00B8270D">
      <w:r>
        <w:t xml:space="preserve">                           </w:t>
      </w:r>
      <w:r w:rsidR="000A3180">
        <w:rPr>
          <w:noProof/>
          <w:lang w:eastAsia="de-DE"/>
        </w:rPr>
        <w:drawing>
          <wp:inline distT="0" distB="0" distL="0" distR="0" wp14:anchorId="35CF9606" wp14:editId="77BB39D2">
            <wp:extent cx="3524250" cy="1285875"/>
            <wp:effectExtent l="0" t="0" r="0" b="9525"/>
            <wp:docPr id="1" name="Grafik 1" descr="C:\Users\Besitzer\Documents\P-Seminare Laptop\eventmanagement 15 17\s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tzer\Documents\P-Seminare Laptop\eventmanagement 15 17\so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1285875"/>
                    </a:xfrm>
                    <a:prstGeom prst="rect">
                      <a:avLst/>
                    </a:prstGeom>
                    <a:noFill/>
                    <a:ln>
                      <a:noFill/>
                    </a:ln>
                  </pic:spPr>
                </pic:pic>
              </a:graphicData>
            </a:graphic>
          </wp:inline>
        </w:drawing>
      </w:r>
    </w:p>
    <w:p w:rsidR="00B8270D" w:rsidRDefault="00B8270D">
      <w:r>
        <w:rPr>
          <w:noProof/>
          <w:lang w:eastAsia="de-DE"/>
        </w:rPr>
        <mc:AlternateContent>
          <mc:Choice Requires="wps">
            <w:drawing>
              <wp:anchor distT="0" distB="0" distL="114300" distR="114300" simplePos="0" relativeHeight="251659264" behindDoc="0" locked="0" layoutInCell="1" allowOverlap="1" wp14:anchorId="588E62BD" wp14:editId="696EDE53">
                <wp:simplePos x="0" y="0"/>
                <wp:positionH relativeFrom="column">
                  <wp:posOffset>-80645</wp:posOffset>
                </wp:positionH>
                <wp:positionV relativeFrom="paragraph">
                  <wp:posOffset>163195</wp:posOffset>
                </wp:positionV>
                <wp:extent cx="390525" cy="65722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390525" cy="657225"/>
                        </a:xfrm>
                        <a:prstGeom prst="rect">
                          <a:avLst/>
                        </a:prstGeom>
                        <a:noFill/>
                        <a:ln>
                          <a:noFill/>
                        </a:ln>
                        <a:effectLst/>
                      </wps:spPr>
                      <wps:txbx>
                        <w:txbxContent>
                          <w:p w:rsidR="00B8270D" w:rsidRPr="00B8270D" w:rsidRDefault="00B8270D" w:rsidP="00B8270D">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6.35pt;margin-top:12.85pt;width:30.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" filled="f" stroked="f">
                <v:fill o:detectmouseclick="t"/>
                <v:textbox>
                  <w:txbxContent>
                    <w:p w:rsidR="00B8270D" w:rsidRPr="00B8270D" w:rsidRDefault="00B8270D" w:rsidP="00B8270D">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shape>
            </w:pict>
          </mc:Fallback>
        </mc:AlternateContent>
      </w:r>
    </w:p>
    <w:p w:rsidR="00FB44DA" w:rsidRDefault="007B5977" w:rsidP="00B8270D">
      <w:pPr>
        <w:ind w:left="600"/>
      </w:pPr>
      <w:r>
        <w:t xml:space="preserve">Sie werden sich fragen: Warum? Es gibt doch an unserer Schule keinen Rassismus. Und das ist </w:t>
      </w:r>
      <w:r w:rsidR="00B8270D">
        <w:t xml:space="preserve"> </w:t>
      </w:r>
      <w:r>
        <w:t>auch schon die Antwort. Verdient hat sich das Burkhart-Gymnasium dieses Prädikat schon lange. Denn – Sie werden es kaum glauben – die Familien unserer Schüler und Schülerinnen stammen aus unglaublich vielen Ländern, wie eine Umfrage des Seminars ergeben hat:</w:t>
      </w:r>
      <w:r w:rsidR="00FB44DA">
        <w:t xml:space="preserve"> </w:t>
      </w:r>
    </w:p>
    <w:p w:rsidR="007B5977" w:rsidRDefault="007B5977" w:rsidP="00B8270D">
      <w:pPr>
        <w:ind w:left="600"/>
      </w:pPr>
      <w:r>
        <w:t>Ägypten, Albanien, Andorra,</w:t>
      </w:r>
      <w:r w:rsidR="00B8270D">
        <w:t xml:space="preserve"> Brasilien, </w:t>
      </w:r>
      <w:r>
        <w:t xml:space="preserve"> Bulgarien, Deutschland, Frankreich, Holland, </w:t>
      </w:r>
      <w:r w:rsidR="00B8270D">
        <w:t xml:space="preserve">Irland, </w:t>
      </w:r>
      <w:r>
        <w:t xml:space="preserve">Italien, Kasachstan, </w:t>
      </w:r>
      <w:proofErr w:type="spellStart"/>
      <w:r>
        <w:t>Kosowo</w:t>
      </w:r>
      <w:proofErr w:type="spellEnd"/>
      <w:r>
        <w:t xml:space="preserve">, Nigeria, Norwegen, Pakistan, </w:t>
      </w:r>
      <w:r w:rsidR="00B8270D">
        <w:t xml:space="preserve">Palästina, </w:t>
      </w:r>
      <w:r>
        <w:t xml:space="preserve">Philippinen, Polen, Rumänien, Russland, Simbabwe, Spanien, </w:t>
      </w:r>
      <w:r w:rsidR="00B8270D">
        <w:t xml:space="preserve">Syrien, </w:t>
      </w:r>
      <w:r>
        <w:t xml:space="preserve">Türkei, Tschetschenien, </w:t>
      </w:r>
      <w:r w:rsidR="00B8270D">
        <w:t xml:space="preserve">Ukraine, </w:t>
      </w:r>
      <w:r>
        <w:t xml:space="preserve">Ungarn, USA, </w:t>
      </w:r>
      <w:r w:rsidR="00B8270D">
        <w:t xml:space="preserve">Vietnam, </w:t>
      </w:r>
      <w:r>
        <w:t>Weißrussland</w:t>
      </w:r>
      <w:r w:rsidR="00B8270D">
        <w:t>.</w:t>
      </w:r>
    </w:p>
    <w:p w:rsidR="00FB44DA" w:rsidRDefault="00BF6350" w:rsidP="00FB44DA">
      <w:pPr>
        <w:ind w:left="600"/>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8900000" w14:scaled="0"/>
            </w14:gradFill>
          </w14:textFill>
        </w:rPr>
      </w:pPr>
      <w:r>
        <w:rPr>
          <w:noProof/>
          <w:lang w:eastAsia="de-DE"/>
        </w:rPr>
        <mc:AlternateContent>
          <mc:Choice Requires="wps">
            <w:drawing>
              <wp:anchor distT="0" distB="0" distL="114300" distR="114300" simplePos="0" relativeHeight="251661312" behindDoc="0" locked="0" layoutInCell="1" allowOverlap="1" wp14:anchorId="2CCE1A1A" wp14:editId="79CC3434">
                <wp:simplePos x="0" y="0"/>
                <wp:positionH relativeFrom="column">
                  <wp:posOffset>-61595</wp:posOffset>
                </wp:positionH>
                <wp:positionV relativeFrom="paragraph">
                  <wp:posOffset>530860</wp:posOffset>
                </wp:positionV>
                <wp:extent cx="390525" cy="714375"/>
                <wp:effectExtent l="0" t="0" r="0" b="9525"/>
                <wp:wrapNone/>
                <wp:docPr id="6" name="Textfeld 6"/>
                <wp:cNvGraphicFramePr/>
                <a:graphic xmlns:a="http://schemas.openxmlformats.org/drawingml/2006/main">
                  <a:graphicData uri="http://schemas.microsoft.com/office/word/2010/wordprocessingShape">
                    <wps:wsp>
                      <wps:cNvSpPr txBox="1"/>
                      <wps:spPr>
                        <a:xfrm>
                          <a:off x="0" y="0"/>
                          <a:ext cx="390525" cy="714375"/>
                        </a:xfrm>
                        <a:prstGeom prst="rect">
                          <a:avLst/>
                        </a:prstGeom>
                        <a:noFill/>
                        <a:ln>
                          <a:noFill/>
                        </a:ln>
                        <a:effectLst/>
                      </wps:spPr>
                      <wps:txbx>
                        <w:txbxContent>
                          <w:p w:rsidR="00797BE0" w:rsidRPr="00797BE0" w:rsidRDefault="00797BE0" w:rsidP="00797BE0">
                            <w:pPr>
                              <w:jc w:val="center"/>
                              <w:rPr>
                                <w:b/>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Textfeld 6" o:spid="_x0000_s1027" type="#_x0000_t202" style="position:absolute;left:0;text-align:left;margin-left:-4.85pt;margin-top:41.8pt;width:30.7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" filled="f" stroked="f">
                <v:fill o:detectmouseclick="t"/>
                <v:textbox>
                  <w:txbxContent>
                    <w:p w:rsidR="00797BE0" w:rsidRPr="00797BE0" w:rsidRDefault="00797BE0" w:rsidP="00797BE0">
                      <w:pPr>
                        <w:jc w:val="center"/>
                        <w:rPr>
                          <w:b/>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shape>
            </w:pict>
          </mc:Fallback>
        </mc:AlternateContent>
      </w:r>
      <w:r w:rsidR="00B8270D" w:rsidRPr="00B8270D">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8900000" w14:scaled="0"/>
            </w14:gradFill>
          </w14:textFill>
        </w:rPr>
        <w:t>Wenn ein Land fehlen sollte oder Sie eine Flagge eines dieser Länder dem P-Seminar zur Verfügung stellen möchten, da wir eine „Flaggenwand“ in der Aula und ein Multi-Kulti-Fest planen, wenden Sie sich bitte an Frau Landesberger.</w:t>
      </w:r>
      <w:r w:rsidR="00FB44D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8900000" w14:scaled="0"/>
            </w14:gradFill>
          </w14:textFill>
        </w:rPr>
        <w:t xml:space="preserve"> </w:t>
      </w:r>
    </w:p>
    <w:p w:rsidR="004377C9" w:rsidRDefault="00797BE0" w:rsidP="004377C9">
      <w:pPr>
        <w:ind w:left="600"/>
      </w:pPr>
      <w:r>
        <w:t>Bereits seit Jahren be</w:t>
      </w:r>
      <w:r w:rsidR="00C84636">
        <w:t>mühen sich das BGM</w:t>
      </w:r>
      <w:r w:rsidR="00F42CE3">
        <w:t xml:space="preserve"> das Miteinander</w:t>
      </w:r>
      <w:r w:rsidR="00AA756A">
        <w:t xml:space="preserve"> der unterschiedlichen Schülerpersönlichkeiten </w:t>
      </w:r>
      <w:r w:rsidR="00F42CE3">
        <w:t xml:space="preserve"> immer weiter</w:t>
      </w:r>
      <w:r>
        <w:t xml:space="preserve"> </w:t>
      </w:r>
      <w:r w:rsidR="003A2383">
        <w:t xml:space="preserve">zu </w:t>
      </w:r>
      <w:r>
        <w:t>verbessern. Jeder auf seine</w:t>
      </w:r>
      <w:r w:rsidR="00AA756A">
        <w:t xml:space="preserve"> Weise</w:t>
      </w:r>
      <w:r>
        <w:t xml:space="preserve">. Schüler und Schülerinnen engagieren sich als </w:t>
      </w:r>
      <w:r w:rsidRPr="00AA756A">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Klassensprecher, Tutoren</w:t>
      </w:r>
      <w:r>
        <w:t xml:space="preserve">, in der </w:t>
      </w:r>
      <w:r w:rsidRPr="00AA756A">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SMV</w:t>
      </w:r>
      <w:r w:rsidR="004377C9">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 xml:space="preserve"> (Patenkind in Brasilien…) </w:t>
      </w:r>
      <w:r>
        <w:t>,</w:t>
      </w:r>
      <w:r w:rsidR="00FB37FD">
        <w:t xml:space="preserve"> … </w:t>
      </w:r>
      <w:r w:rsidR="00FB37FD" w:rsidRPr="00F42CE3">
        <w:t xml:space="preserve">Der Beratungslehrer Herr </w:t>
      </w:r>
      <w:proofErr w:type="spellStart"/>
      <w:r w:rsidR="00FB37FD" w:rsidRPr="00F42CE3">
        <w:t>Schmauser</w:t>
      </w:r>
      <w:proofErr w:type="spellEnd"/>
      <w:r w:rsidR="00FB37FD" w:rsidRPr="00F42CE3">
        <w:t>,  die Stufenbetreuerin Frau Stephan, die Oberstufenkoordinatoren Herr</w:t>
      </w:r>
      <w:r w:rsidR="00FB37FD">
        <w:t xml:space="preserve">  Röhrl und Herr </w:t>
      </w:r>
      <w:proofErr w:type="spellStart"/>
      <w:r w:rsidR="00FB37FD">
        <w:t>Geisenfelder</w:t>
      </w:r>
      <w:proofErr w:type="spellEnd"/>
      <w:r w:rsidR="00FB37FD">
        <w:t xml:space="preserve"> stehen wi</w:t>
      </w:r>
      <w:r w:rsidR="00FB44DA">
        <w:t>e auch das Direktorat und</w:t>
      </w:r>
      <w:r w:rsidR="00FB37FD">
        <w:t xml:space="preserve"> alle anderen Lehrer </w:t>
      </w:r>
      <w:r w:rsidR="00FB44DA">
        <w:t xml:space="preserve">und Lehrerinnen </w:t>
      </w:r>
      <w:r w:rsidR="00FB37FD">
        <w:t>stets mit Rat und Tat bereit.</w:t>
      </w:r>
      <w:r w:rsidR="00C86105">
        <w:t xml:space="preserve"> </w:t>
      </w:r>
    </w:p>
    <w:p w:rsidR="00F42CE3" w:rsidRDefault="00797BE0" w:rsidP="00797BE0">
      <w:pPr>
        <w:ind w:left="600"/>
      </w:pPr>
      <w:r>
        <w:t xml:space="preserve">In der </w:t>
      </w:r>
      <w:r w:rsidRPr="00AA756A">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100000" w14:t="100000" w14:r="0" w14:b="0"/>
              </w14:path>
            </w14:gradFill>
          </w14:textFill>
        </w:rPr>
        <w:t>monatlichen Klassenstunde</w:t>
      </w:r>
      <w:r w:rsidRPr="00AA756A">
        <w:rPr>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100000" w14:t="100000" w14:r="0" w14:b="0"/>
              </w14:path>
            </w14:gradFill>
          </w14:textFill>
        </w:rPr>
        <w:t xml:space="preserve"> </w:t>
      </w:r>
      <w:r>
        <w:t>können problematische Entwicklungen thematisiert und mit den Klass</w:t>
      </w:r>
      <w:r w:rsidR="006B737A">
        <w:t>en</w:t>
      </w:r>
      <w:r>
        <w:t>leitern nach Lösungsansätzen gesucht werden</w:t>
      </w:r>
      <w:r w:rsidRPr="00F42CE3">
        <w:t>.</w:t>
      </w:r>
      <w:r w:rsidR="001263D5" w:rsidRPr="001263D5">
        <w:rPr>
          <w:rFonts w:ascii="Arial" w:hAnsi="Arial" w:cs="Arial"/>
          <w:color w:val="000000"/>
          <w:sz w:val="18"/>
          <w:szCs w:val="18"/>
          <w:shd w:val="clear" w:color="auto" w:fill="FFFFFF"/>
        </w:rPr>
        <w:t xml:space="preserve"> </w:t>
      </w:r>
      <w:r w:rsidR="001263D5" w:rsidRPr="00FB37FD">
        <w:rPr>
          <w:rFonts w:cstheme="minorHAnsi"/>
          <w:color w:val="000000"/>
          <w:shd w:val="clear" w:color="auto" w:fill="FFFFFF"/>
        </w:rPr>
        <w:t>Diese Klassenstunde ist ein Modellprojekt, das die Schülerinnen und Schüler in ihrer Persönlichkeitsentwicklung und die Klassengemeinschaft stärkt</w:t>
      </w:r>
      <w:r w:rsidR="00FB37FD">
        <w:rPr>
          <w:rFonts w:cstheme="minorHAnsi"/>
          <w:color w:val="000000"/>
          <w:shd w:val="clear" w:color="auto" w:fill="FFFFFF"/>
        </w:rPr>
        <w:t>.</w:t>
      </w:r>
      <w:r w:rsidR="00F42CE3">
        <w:t xml:space="preserve"> </w:t>
      </w:r>
    </w:p>
    <w:p w:rsidR="00797BE0" w:rsidRDefault="00F42CE3" w:rsidP="00797BE0">
      <w:pPr>
        <w:ind w:left="600"/>
        <w:rPr>
          <w:rFonts w:cstheme="minorHAnsi"/>
          <w:color w:val="333333"/>
          <w:shd w:val="clear" w:color="auto" w:fill="E8EAEA"/>
        </w:rPr>
      </w:pPr>
      <w:r>
        <w:t>Be</w:t>
      </w:r>
      <w:r w:rsidR="00FB37FD">
        <w:t xml:space="preserve">sonders hervorzuheben ist </w:t>
      </w:r>
      <w:r>
        <w:t xml:space="preserve">das </w:t>
      </w:r>
      <w:r w:rsidRPr="00AA756A">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PIT-Projekt</w:t>
      </w:r>
      <w:r>
        <w:t xml:space="preserve">, das unter der Leitung von Frau Stephan in Zusammenarbeit mit der Polizei schon mehrere Jahre in verschiedenen  Jahrgangsstufen </w:t>
      </w:r>
      <w:r w:rsidRPr="00AA756A">
        <w:t>systematisch durchgeführt wird</w:t>
      </w:r>
      <w:r w:rsidRPr="00AA756A">
        <w:rPr>
          <w:rFonts w:cstheme="minorHAnsi"/>
        </w:rPr>
        <w:t xml:space="preserve">. </w:t>
      </w:r>
      <w:r w:rsidR="00FB37FD">
        <w:rPr>
          <w:rFonts w:cstheme="minorHAnsi"/>
        </w:rPr>
        <w:t xml:space="preserve">Diese Prävention im Team ist unverzichtbar im Bereich nachhaltiger Präventionsarbeit  - die durchgeführten Workshops dienen dem Aufbau und </w:t>
      </w:r>
      <w:r w:rsidR="00FB44DA">
        <w:rPr>
          <w:rFonts w:cstheme="minorHAnsi"/>
        </w:rPr>
        <w:t>d</w:t>
      </w:r>
      <w:r w:rsidR="00FB37FD">
        <w:rPr>
          <w:rFonts w:cstheme="minorHAnsi"/>
        </w:rPr>
        <w:t>er Vertiefung der sozialen Kompetenzen  ebenso wie der Wertvermittlung, dem Aggressionsabbau und der Persönlichkeitsstärkung bei den Schülerinnen und Schülern.</w:t>
      </w:r>
      <w:r w:rsidR="00FB37FD">
        <w:rPr>
          <w:rFonts w:cstheme="minorHAnsi"/>
          <w:color w:val="333333"/>
          <w:shd w:val="clear" w:color="auto" w:fill="E8EAEA"/>
        </w:rPr>
        <w:t xml:space="preserve"> </w:t>
      </w:r>
    </w:p>
    <w:p w:rsidR="000A3180" w:rsidRDefault="00AA756A" w:rsidP="00AA756A">
      <w:pPr>
        <w:ind w:left="600"/>
      </w:pPr>
      <w:r>
        <w:t>Einer der Schwerpunkte des PIT-Projektes ist „</w:t>
      </w:r>
      <w:r w:rsidRPr="004377C9">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Zivilcourage</w:t>
      </w:r>
      <w:r>
        <w:t>“,  und dies ist auch der zweite Aspekt des angestrebten Prädikats, nämlich: Schule mit Courage</w:t>
      </w:r>
    </w:p>
    <w:p w:rsidR="00AA756A" w:rsidRDefault="00AA756A" w:rsidP="00AA756A">
      <w:pPr>
        <w:ind w:left="600"/>
      </w:pPr>
      <w:r>
        <w:t xml:space="preserve">                </w:t>
      </w:r>
      <w:r>
        <w:rPr>
          <w:noProof/>
          <w:lang w:eastAsia="de-DE"/>
        </w:rPr>
        <w:drawing>
          <wp:inline distT="0" distB="0" distL="0" distR="0" wp14:anchorId="0C1CB997" wp14:editId="45089A6A">
            <wp:extent cx="3524250" cy="1285875"/>
            <wp:effectExtent l="0" t="0" r="0" b="9525"/>
            <wp:docPr id="7" name="Grafik 7" descr="C:\Users\Besitzer\Documents\P-Seminare Laptop\eventmanagement 15 17\s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tzer\Documents\P-Seminare Laptop\eventmanagement 15 17\so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1285875"/>
                    </a:xfrm>
                    <a:prstGeom prst="rect">
                      <a:avLst/>
                    </a:prstGeom>
                    <a:noFill/>
                    <a:ln>
                      <a:noFill/>
                    </a:ln>
                  </pic:spPr>
                </pic:pic>
              </a:graphicData>
            </a:graphic>
          </wp:inline>
        </w:drawing>
      </w:r>
    </w:p>
    <w:p w:rsidR="001263D5" w:rsidRDefault="00C84636" w:rsidP="006B737A">
      <w:pPr>
        <w:ind w:left="1416"/>
      </w:pPr>
      <w:r>
        <w:rPr>
          <w:noProof/>
          <w:lang w:eastAsia="de-DE"/>
        </w:rPr>
        <w:lastRenderedPageBreak/>
        <mc:AlternateContent>
          <mc:Choice Requires="wps">
            <w:drawing>
              <wp:anchor distT="0" distB="0" distL="114300" distR="114300" simplePos="0" relativeHeight="251666432" behindDoc="0" locked="0" layoutInCell="1" allowOverlap="1" wp14:anchorId="3D2E42B2" wp14:editId="32C18DEB">
                <wp:simplePos x="0" y="0"/>
                <wp:positionH relativeFrom="column">
                  <wp:posOffset>290830</wp:posOffset>
                </wp:positionH>
                <wp:positionV relativeFrom="paragraph">
                  <wp:posOffset>-33020</wp:posOffset>
                </wp:positionV>
                <wp:extent cx="457200" cy="771525"/>
                <wp:effectExtent l="0" t="0" r="0" b="9525"/>
                <wp:wrapNone/>
                <wp:docPr id="11" name="Textfeld 11"/>
                <wp:cNvGraphicFramePr/>
                <a:graphic xmlns:a="http://schemas.openxmlformats.org/drawingml/2006/main">
                  <a:graphicData uri="http://schemas.microsoft.com/office/word/2010/wordprocessingShape">
                    <wps:wsp>
                      <wps:cNvSpPr txBox="1"/>
                      <wps:spPr>
                        <a:xfrm>
                          <a:off x="0" y="0"/>
                          <a:ext cx="457200" cy="771525"/>
                        </a:xfrm>
                        <a:prstGeom prst="rect">
                          <a:avLst/>
                        </a:prstGeom>
                        <a:noFill/>
                        <a:ln>
                          <a:noFill/>
                        </a:ln>
                        <a:effectLst/>
                      </wps:spPr>
                      <wps:txbx>
                        <w:txbxContent>
                          <w:p w:rsidR="006B737A" w:rsidRPr="006B737A" w:rsidRDefault="006B737A" w:rsidP="006B737A">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Textfeld 11" o:spid="_x0000_s1028" type="#_x0000_t202" style="position:absolute;left:0;text-align:left;margin-left:22.9pt;margin-top:-2.6pt;width:36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" filled="f" stroked="f">
                <v:fill o:detectmouseclick="t"/>
                <v:textbox>
                  <w:txbxContent>
                    <w:p w:rsidR="006B737A" w:rsidRPr="006B737A" w:rsidRDefault="006B737A" w:rsidP="006B737A">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shape>
            </w:pict>
          </mc:Fallback>
        </mc:AlternateContent>
      </w:r>
      <w:r w:rsidR="00AA756A">
        <w:t>Denn allein andere Menschen in ihrem „Anders-Sein“ zu tolerieren</w:t>
      </w:r>
      <w:r w:rsidR="00550BE6">
        <w:t xml:space="preserve"> reicht unserer Meinung </w:t>
      </w:r>
      <w:r w:rsidR="001263D5">
        <w:t xml:space="preserve">nach </w:t>
      </w:r>
      <w:r w:rsidR="00550BE6">
        <w:t>nicht, man sollte auch den Mut haben, aktiv zu werden, wenn einzelne unsere Mitmenschen durch ihr Verhalten verletzen, sei es dadurch, dass sie sie auslachen, beleidigen, ausgrenzen oder gar körperlich verletzen.</w:t>
      </w:r>
    </w:p>
    <w:p w:rsidR="001263D5" w:rsidRDefault="00550BE6" w:rsidP="00AA756A">
      <w:pPr>
        <w:ind w:left="600"/>
      </w:pPr>
      <w:r>
        <w:t xml:space="preserve"> „Aktiv werden“ heißt</w:t>
      </w:r>
      <w:r w:rsidR="00C84636">
        <w:t xml:space="preserve">: </w:t>
      </w:r>
      <w:r>
        <w:t xml:space="preserve"> das Fehlverhalten der Einzelnen </w:t>
      </w:r>
      <w:r w:rsidR="001263D5">
        <w:t>nicht schweigend hinnehmen, nicht mit-auslachen…, sondern „Halt“, „Das ist nicht in Ordnung“ sagen, aus einem „Chat-</w:t>
      </w:r>
      <w:proofErr w:type="spellStart"/>
      <w:r w:rsidR="001263D5">
        <w:t>Room</w:t>
      </w:r>
      <w:proofErr w:type="spellEnd"/>
      <w:r w:rsidR="001263D5">
        <w:t>“ aussteigen, wenn dort über andere schlecht geredet wird…</w:t>
      </w:r>
      <w:r w:rsidR="00B32CC5">
        <w:t xml:space="preserve"> Was im konkreten Fall hilft, i</w:t>
      </w:r>
      <w:r w:rsidR="001263D5">
        <w:t>nsbesondere bei „Mobbing“</w:t>
      </w:r>
      <w:r w:rsidR="00B32CC5">
        <w:t>-Fällen oder ähnlichem, kann mit den</w:t>
      </w:r>
      <w:r w:rsidR="001263D5">
        <w:t xml:space="preserve"> </w:t>
      </w:r>
      <w:r w:rsidR="004377C9">
        <w:t xml:space="preserve">Kolleginnen und Kollegen der Schulentwicklungsgruppe </w:t>
      </w:r>
      <w:r w:rsidR="00B32CC5" w:rsidRPr="00B32CC5">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„Mobbing</w:t>
      </w:r>
      <w:r w:rsidR="004377C9">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-Prävention</w:t>
      </w:r>
      <w:r w:rsidR="00B32CC5" w:rsidRPr="00B32CC5">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w:t>
      </w:r>
      <w:r w:rsidR="004377C9">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004377C9">
        <w:t>besprochen werden.</w:t>
      </w:r>
      <w:r w:rsidR="00B32CC5">
        <w:t xml:space="preserve"> </w:t>
      </w:r>
      <w:r w:rsidR="004377C9">
        <w:t xml:space="preserve">Dies sind Frau Kießling, Frau Stephan, Herr </w:t>
      </w:r>
      <w:proofErr w:type="spellStart"/>
      <w:r w:rsidR="004377C9">
        <w:t>Schmauser</w:t>
      </w:r>
      <w:proofErr w:type="spellEnd"/>
      <w:r w:rsidR="004377C9">
        <w:t xml:space="preserve"> und Herr Stahl.</w:t>
      </w:r>
    </w:p>
    <w:p w:rsidR="00C86105" w:rsidRDefault="00C86105" w:rsidP="004C03FF">
      <w:pPr>
        <w:ind w:left="600"/>
      </w:pPr>
      <w:r>
        <w:t xml:space="preserve">Besonders aktiv wirkt Frau </w:t>
      </w:r>
      <w:proofErr w:type="spellStart"/>
      <w:r>
        <w:t>Kellnhofer</w:t>
      </w:r>
      <w:proofErr w:type="spellEnd"/>
      <w:r>
        <w:t xml:space="preserve"> mit Ihren </w:t>
      </w:r>
      <w:r w:rsidRPr="00C86105">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P-Seminare</w:t>
      </w:r>
      <w:r>
        <w:t xml:space="preserve">n unter dem </w:t>
      </w:r>
      <w:r w:rsidR="00C84636">
        <w:t>Motto</w:t>
      </w:r>
      <w:r>
        <w:t xml:space="preserve"> </w:t>
      </w:r>
      <w:r w:rsidR="00C84636">
        <w:t>„</w:t>
      </w:r>
      <w:r>
        <w:t xml:space="preserve"> Brücke</w:t>
      </w:r>
      <w:r w:rsidR="00C84636">
        <w:t>n bauen</w:t>
      </w:r>
      <w:r>
        <w:t xml:space="preserve"> zu fremden Menschen und Kulturen“ seit 2012, um </w:t>
      </w:r>
      <w:r w:rsidR="004377C9">
        <w:t xml:space="preserve">sowohl </w:t>
      </w:r>
      <w:r>
        <w:t>Migranten  beim Erlernen der Sprache</w:t>
      </w:r>
      <w:r w:rsidR="004377C9">
        <w:t xml:space="preserve"> zu unterstützen als auch kulturelle und soziale</w:t>
      </w:r>
      <w:r>
        <w:t xml:space="preserve"> Schwierigkeiten zu meistern.</w:t>
      </w:r>
      <w:r w:rsidR="003A2383">
        <w:t xml:space="preserve"> Dazu werden dieses Jahr </w:t>
      </w:r>
      <w:bookmarkStart w:id="0" w:name="_GoBack"/>
      <w:bookmarkEnd w:id="0"/>
      <w:r w:rsidR="004377C9">
        <w:t xml:space="preserve">erstmals </w:t>
      </w:r>
      <w:r w:rsidR="004C03FF">
        <w:t xml:space="preserve">– auf Initiative von Frau Macht - </w:t>
      </w:r>
      <w:r w:rsidR="004377C9">
        <w:t xml:space="preserve">mit der  </w:t>
      </w:r>
      <w:r w:rsidR="004377C9" w:rsidRPr="004C03FF">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„Weihnachtspäckchen</w:t>
      </w:r>
      <w:r w:rsidR="004C03FF" w:rsidRPr="004C03FF">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aktion</w:t>
      </w:r>
      <w:r w:rsidR="004377C9" w:rsidRPr="004C03FF">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 </w:t>
      </w:r>
      <w:r w:rsidR="004C03FF" w:rsidRPr="004C03FF">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 </w:t>
      </w:r>
      <w:r w:rsidR="004C03FF">
        <w:t xml:space="preserve">in Zusammenarbeit mit dem Kloster </w:t>
      </w:r>
      <w:proofErr w:type="spellStart"/>
      <w:r w:rsidR="004C03FF">
        <w:t>Mallersdorf</w:t>
      </w:r>
      <w:proofErr w:type="spellEnd"/>
      <w:r w:rsidR="004C03FF">
        <w:t xml:space="preserve"> an unserer Schule Päckchen für bedürftige Kinder und Familien in Rumänien gesammelt, die von den Schwestern an deren Wirkungsstätten verteilt werden.</w:t>
      </w:r>
    </w:p>
    <w:p w:rsidR="00550BE6" w:rsidRDefault="002403C2" w:rsidP="00AA756A">
      <w:pPr>
        <w:ind w:left="600"/>
      </w:pPr>
      <w:r>
        <w:rPr>
          <w:noProof/>
          <w:lang w:eastAsia="de-DE"/>
        </w:rPr>
        <mc:AlternateContent>
          <mc:Choice Requires="wps">
            <w:drawing>
              <wp:anchor distT="0" distB="0" distL="114300" distR="114300" simplePos="0" relativeHeight="251662336" behindDoc="0" locked="0" layoutInCell="1" allowOverlap="1" wp14:anchorId="122F058A" wp14:editId="30F43562">
                <wp:simplePos x="0" y="0"/>
                <wp:positionH relativeFrom="column">
                  <wp:posOffset>1609725</wp:posOffset>
                </wp:positionH>
                <wp:positionV relativeFrom="paragraph">
                  <wp:posOffset>485141</wp:posOffset>
                </wp:positionV>
                <wp:extent cx="3076575" cy="685800"/>
                <wp:effectExtent l="19050" t="0" r="47625" b="228600"/>
                <wp:wrapNone/>
                <wp:docPr id="9" name="Ovale Legende 9"/>
                <wp:cNvGraphicFramePr/>
                <a:graphic xmlns:a="http://schemas.openxmlformats.org/drawingml/2006/main">
                  <a:graphicData uri="http://schemas.microsoft.com/office/word/2010/wordprocessingShape">
                    <wps:wsp>
                      <wps:cNvSpPr/>
                      <wps:spPr>
                        <a:xfrm>
                          <a:off x="0" y="0"/>
                          <a:ext cx="3076575" cy="685800"/>
                        </a:xfrm>
                        <a:prstGeom prst="wedgeEllipseCallout">
                          <a:avLst>
                            <a:gd name="adj1" fmla="val -40945"/>
                            <a:gd name="adj2" fmla="val 7806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2CC5" w:rsidRDefault="00B32CC5" w:rsidP="00B32C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9" o:spid="_x0000_s1029" type="#_x0000_t63" style="position:absolute;left:0;text-align:left;margin-left:126.75pt;margin-top:38.2pt;width:242.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" adj="1956,27661" fillcolor="#4f81bd [3204]" strokecolor="#243f60 [1604]" strokeweight="2pt">
                <v:textbox>
                  <w:txbxContent>
                    <w:p w:rsidR="00B32CC5" w:rsidRDefault="00B32CC5" w:rsidP="00B32CC5">
                      <w:pPr>
                        <w:jc w:val="center"/>
                      </w:pPr>
                    </w:p>
                  </w:txbxContent>
                </v:textbox>
              </v:shape>
            </w:pict>
          </mc:Fallback>
        </mc:AlternateContent>
      </w:r>
      <w:r w:rsidR="00C86105">
        <w:t>Mit unserem</w:t>
      </w:r>
      <w:r w:rsidR="00B32CC5">
        <w:t xml:space="preserve"> P-Seminar möchten wir</w:t>
      </w:r>
      <w:r w:rsidR="006B737A">
        <w:t xml:space="preserve"> u.a.</w:t>
      </w:r>
      <w:r w:rsidR="00B32CC5">
        <w:t xml:space="preserve"> die Klassen im Laufe des Schuljahres anregen, dass sie sich selbst ein Motto geben, das </w:t>
      </w:r>
      <w:r>
        <w:t xml:space="preserve">zu ihrer Klasse passt und </w:t>
      </w:r>
      <w:r w:rsidR="00B32CC5">
        <w:t xml:space="preserve">das „Aktiv werden“ erleichtert, z.B. </w:t>
      </w:r>
    </w:p>
    <w:p w:rsidR="002403C2" w:rsidRDefault="00C84636" w:rsidP="00AA756A">
      <w:pPr>
        <w:ind w:left="600"/>
      </w:pPr>
      <w:r>
        <w:rPr>
          <w:noProof/>
          <w:lang w:eastAsia="de-DE"/>
        </w:rPr>
        <mc:AlternateContent>
          <mc:Choice Requires="wps">
            <w:drawing>
              <wp:anchor distT="0" distB="0" distL="114300" distR="114300" simplePos="0" relativeHeight="251664384" behindDoc="0" locked="0" layoutInCell="1" allowOverlap="1" wp14:anchorId="4ECEC598" wp14:editId="6D7F343A">
                <wp:simplePos x="0" y="0"/>
                <wp:positionH relativeFrom="column">
                  <wp:posOffset>1400175</wp:posOffset>
                </wp:positionH>
                <wp:positionV relativeFrom="paragraph">
                  <wp:posOffset>194310</wp:posOffset>
                </wp:positionV>
                <wp:extent cx="3467100" cy="43815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467100" cy="438150"/>
                        </a:xfrm>
                        <a:prstGeom prst="rect">
                          <a:avLst/>
                        </a:prstGeom>
                        <a:noFill/>
                        <a:ln w="6350">
                          <a:noFill/>
                        </a:ln>
                        <a:effectLst/>
                      </wps:spPr>
                      <wps:txbx>
                        <w:txbxContent>
                          <w:p w:rsidR="00B32CC5" w:rsidRDefault="00B32CC5" w:rsidP="00B32CC5">
                            <w:pPr>
                              <w:ind w:left="600"/>
                            </w:pPr>
                            <w:r w:rsidRPr="00B32CC5">
                              <w:rPr>
                                <w:color w:val="FFFFFF" w:themeColor="background1"/>
                              </w:rPr>
                              <w:t xml:space="preserve">„Wir </w:t>
                            </w:r>
                            <w:r w:rsidR="006747A9">
                              <w:rPr>
                                <w:color w:val="FFFFFF" w:themeColor="background1"/>
                              </w:rPr>
                              <w:t xml:space="preserve">lachen nicht über, sondern miteinander“ </w:t>
                            </w:r>
                          </w:p>
                          <w:p w:rsidR="00B32CC5" w:rsidRDefault="00B32CC5" w:rsidP="00B32CC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30" type="#_x0000_t202" style="position:absolute;left:0;text-align:left;margin-left:110.25pt;margin-top:15.3pt;width:273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" filled="f" stroked="f" strokeweight=".5pt">
                <v:fill o:detectmouseclick="t"/>
                <v:textbox>
                  <w:txbxContent>
                    <w:p w:rsidR="00B32CC5" w:rsidRDefault="00B32CC5" w:rsidP="00B32CC5">
                      <w:pPr>
                        <w:ind w:left="600"/>
                      </w:pPr>
                      <w:r w:rsidRPr="00B32CC5">
                        <w:rPr>
                          <w:color w:val="FFFFFF" w:themeColor="background1"/>
                        </w:rPr>
                        <w:t xml:space="preserve">„Wir </w:t>
                      </w:r>
                      <w:r w:rsidR="006747A9">
                        <w:rPr>
                          <w:color w:val="FFFFFF" w:themeColor="background1"/>
                        </w:rPr>
                        <w:t xml:space="preserve">lachen nicht über, sondern miteinander“ </w:t>
                      </w:r>
                    </w:p>
                    <w:p w:rsidR="00B32CC5" w:rsidRDefault="00B32CC5" w:rsidP="00B32CC5">
                      <w:pPr>
                        <w:jc w:val="center"/>
                      </w:pPr>
                    </w:p>
                  </w:txbxContent>
                </v:textbox>
              </v:shape>
            </w:pict>
          </mc:Fallback>
        </mc:AlternateContent>
      </w:r>
    </w:p>
    <w:p w:rsidR="002403C2" w:rsidRDefault="002403C2" w:rsidP="00AA756A">
      <w:pPr>
        <w:ind w:left="600"/>
      </w:pPr>
    </w:p>
    <w:p w:rsidR="00C86105" w:rsidRDefault="00C86105" w:rsidP="006B737A">
      <w:pPr>
        <w:ind w:left="1416"/>
      </w:pPr>
    </w:p>
    <w:p w:rsidR="00C84636" w:rsidRDefault="00C84636" w:rsidP="006B737A">
      <w:pPr>
        <w:ind w:left="1416"/>
      </w:pPr>
    </w:p>
    <w:p w:rsidR="00C86105" w:rsidRDefault="006B737A" w:rsidP="00C86105">
      <w:pPr>
        <w:ind w:left="1416"/>
      </w:pPr>
      <w:r>
        <w:rPr>
          <w:noProof/>
          <w:lang w:eastAsia="de-DE"/>
        </w:rPr>
        <mc:AlternateContent>
          <mc:Choice Requires="wps">
            <w:drawing>
              <wp:anchor distT="0" distB="0" distL="114300" distR="114300" simplePos="0" relativeHeight="251668480" behindDoc="0" locked="0" layoutInCell="1" allowOverlap="1" wp14:anchorId="453EDB4D" wp14:editId="176FE1E1">
                <wp:simplePos x="0" y="0"/>
                <wp:positionH relativeFrom="column">
                  <wp:posOffset>176530</wp:posOffset>
                </wp:positionH>
                <wp:positionV relativeFrom="paragraph">
                  <wp:posOffset>3175</wp:posOffset>
                </wp:positionV>
                <wp:extent cx="1828800" cy="752475"/>
                <wp:effectExtent l="0" t="0" r="0" b="9525"/>
                <wp:wrapNone/>
                <wp:docPr id="12" name="Textfeld 12"/>
                <wp:cNvGraphicFramePr/>
                <a:graphic xmlns:a="http://schemas.openxmlformats.org/drawingml/2006/main">
                  <a:graphicData uri="http://schemas.microsoft.com/office/word/2010/wordprocessingShape">
                    <wps:wsp>
                      <wps:cNvSpPr txBox="1"/>
                      <wps:spPr>
                        <a:xfrm>
                          <a:off x="0" y="0"/>
                          <a:ext cx="1828800" cy="752475"/>
                        </a:xfrm>
                        <a:prstGeom prst="rect">
                          <a:avLst/>
                        </a:prstGeom>
                        <a:noFill/>
                        <a:ln>
                          <a:noFill/>
                        </a:ln>
                        <a:effectLst/>
                      </wps:spPr>
                      <wps:txbx>
                        <w:txbxContent>
                          <w:p w:rsidR="006B737A" w:rsidRPr="006B737A" w:rsidRDefault="006B737A" w:rsidP="006B737A">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id="Textfeld 12" o:spid="_x0000_s1031" type="#_x0000_t202" style="position:absolute;left:0;text-align:left;margin-left:13.9pt;margin-top:.25pt;width:2in;height:59.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" filled="f" stroked="f">
                <v:fill o:detectmouseclick="t"/>
                <v:textbox>
                  <w:txbxContent>
                    <w:p w:rsidR="006B737A" w:rsidRPr="006B737A" w:rsidRDefault="006B737A" w:rsidP="006B737A">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4 </w:t>
                      </w:r>
                    </w:p>
                  </w:txbxContent>
                </v:textbox>
              </v:shape>
            </w:pict>
          </mc:Fallback>
        </mc:AlternateContent>
      </w:r>
      <w:r w:rsidR="002403C2">
        <w:t xml:space="preserve">Denn Diskriminierung anderer im persönlichen Umfeld verstößt ebenso wie Rassismus im politischen Bereich gegen die Menschenrechte. Darum möchten wir, das P-Seminar „Eventmanagement“ gerade in der heutigen Zeit mit unseren Aktionen helfen, dass unsere Schule auch in der </w:t>
      </w:r>
      <w:r>
        <w:t>Öffentlichkeit ein Zeichen setz</w:t>
      </w:r>
      <w:r w:rsidR="002403C2">
        <w:t xml:space="preserve">en kann, </w:t>
      </w:r>
      <w:r w:rsidR="00145217">
        <w:t>indem wir uns um das Prädikat „Schule ohne Rassismus – Schule mit Courage</w:t>
      </w:r>
      <w:r>
        <w:t>“</w:t>
      </w:r>
      <w:r w:rsidR="00145217">
        <w:t xml:space="preserve"> bewerben</w:t>
      </w:r>
      <w:r w:rsidR="00C86105">
        <w:t>.</w:t>
      </w:r>
    </w:p>
    <w:p w:rsidR="00145217" w:rsidRDefault="00145217" w:rsidP="00C84636">
      <w:r>
        <w:t>Über 70 Prozent der  Schülerinnen und Schüler haben bereits</w:t>
      </w:r>
      <w:r w:rsidR="00C84636">
        <w:t xml:space="preserve"> - nach</w:t>
      </w:r>
      <w:r>
        <w:t xml:space="preserve"> einer Kurzinf</w:t>
      </w:r>
      <w:r w:rsidR="00C84636">
        <w:t>o der Seminar-Teilnehmer -</w:t>
      </w:r>
      <w:r w:rsidR="006747A9">
        <w:t xml:space="preserve">sozusagen </w:t>
      </w:r>
      <w:r>
        <w:t>spontan durch ihre Unterschriften Ihre Bereitschaft bekundet dabei mitzuhelfen. Bitte helfen auch Sie, liebe Eltern,</w:t>
      </w:r>
      <w:r w:rsidR="00C84636">
        <w:t xml:space="preserve"> liebe Erziehungsberechtigten, </w:t>
      </w:r>
      <w:r>
        <w:t xml:space="preserve"> im privaten Bereich mit, diese Haltung zu festigen, da Ihr persönliches Vorbild natürlich besonders wirksam ist.</w:t>
      </w:r>
    </w:p>
    <w:p w:rsidR="00C84636" w:rsidRDefault="00C84636" w:rsidP="00C84636"/>
    <w:p w:rsidR="00145217" w:rsidRDefault="006747A9" w:rsidP="00C84636">
      <w:proofErr w:type="gramStart"/>
      <w:r>
        <w:t>Ein herzliches Danke</w:t>
      </w:r>
      <w:proofErr w:type="gramEnd"/>
      <w:r w:rsidR="00C84636">
        <w:t xml:space="preserve"> </w:t>
      </w:r>
    </w:p>
    <w:p w:rsidR="00C84636" w:rsidRDefault="00C84636" w:rsidP="00C84636"/>
    <w:p w:rsidR="006747A9" w:rsidRDefault="00145217" w:rsidP="00C84636">
      <w:r>
        <w:t>Ihr P-Seminar „Eventmanagement“</w:t>
      </w:r>
      <w:r w:rsidR="00C84636">
        <w:t xml:space="preserve"> mit seiner</w:t>
      </w:r>
      <w:r>
        <w:t xml:space="preserve"> Seminarleiterin Cornelia Landesberger</w:t>
      </w:r>
    </w:p>
    <w:p w:rsidR="00C86105" w:rsidRDefault="00FA1DA9" w:rsidP="00145217">
      <w:pPr>
        <w:rPr>
          <w:b/>
          <w:sz w:val="24"/>
          <w:szCs w:val="24"/>
          <w:u w:val="single"/>
        </w:rPr>
      </w:pPr>
      <w:r>
        <w:rPr>
          <w:b/>
          <w:noProof/>
          <w:sz w:val="24"/>
          <w:szCs w:val="24"/>
          <w:u w:val="single"/>
          <w:lang w:eastAsia="de-DE"/>
        </w:rPr>
        <mc:AlternateContent>
          <mc:Choice Requires="wps">
            <w:drawing>
              <wp:anchor distT="0" distB="0" distL="114300" distR="114300" simplePos="0" relativeHeight="251669504" behindDoc="0" locked="0" layoutInCell="1" allowOverlap="1" wp14:anchorId="70529DB3" wp14:editId="2C78DB8F">
                <wp:simplePos x="0" y="0"/>
                <wp:positionH relativeFrom="column">
                  <wp:posOffset>752475</wp:posOffset>
                </wp:positionH>
                <wp:positionV relativeFrom="paragraph">
                  <wp:posOffset>90170</wp:posOffset>
                </wp:positionV>
                <wp:extent cx="484505" cy="977900"/>
                <wp:effectExtent l="19050" t="0" r="10795" b="31750"/>
                <wp:wrapNone/>
                <wp:docPr id="14" name="Pfeil nach unten 14"/>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4" o:spid="_x0000_s1026" type="#_x0000_t67" style="position:absolute;margin-left:59.25pt;margin-top:7.1pt;width:38.15pt;height:7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" adj="16249" fillcolor="#4f81bd [3204]" strokecolor="#243f60 [1604]" strokeweight="2pt"/>
            </w:pict>
          </mc:Fallback>
        </mc:AlternateContent>
      </w:r>
    </w:p>
    <w:p w:rsidR="00FB44DA" w:rsidRPr="00C86105" w:rsidRDefault="00145217" w:rsidP="00145217">
      <w:pPr>
        <w:rPr>
          <w:sz w:val="24"/>
          <w:szCs w:val="24"/>
          <w:u w:val="single"/>
        </w:rPr>
      </w:pPr>
      <w:r w:rsidRPr="00C86105">
        <w:rPr>
          <w:b/>
          <w:sz w:val="24"/>
          <w:szCs w:val="24"/>
          <w:u w:val="single"/>
        </w:rPr>
        <w:t>Anlage</w:t>
      </w:r>
      <w:r w:rsidR="00FA1DA9">
        <w:rPr>
          <w:b/>
          <w:sz w:val="24"/>
          <w:szCs w:val="24"/>
          <w:u w:val="single"/>
        </w:rPr>
        <w:t>n</w:t>
      </w:r>
      <w:r w:rsidRPr="00C86105">
        <w:rPr>
          <w:b/>
          <w:sz w:val="24"/>
          <w:szCs w:val="24"/>
          <w:u w:val="single"/>
        </w:rPr>
        <w:t>:</w:t>
      </w:r>
      <w:r w:rsidRPr="00C86105">
        <w:rPr>
          <w:sz w:val="24"/>
          <w:szCs w:val="24"/>
          <w:u w:val="single"/>
        </w:rPr>
        <w:t xml:space="preserve"> </w:t>
      </w:r>
    </w:p>
    <w:p w:rsidR="00FA1DA9" w:rsidRDefault="00FA1DA9" w:rsidP="006B737A">
      <w:pPr>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p>
    <w:p w:rsidR="00FA1DA9" w:rsidRDefault="00FA1DA9" w:rsidP="006B737A">
      <w:pPr>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p>
    <w:p w:rsidR="00FA1DA9" w:rsidRDefault="007B1B0D" w:rsidP="006B737A">
      <w:pPr>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r w:rsidRPr="00FB44D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lastRenderedPageBreak/>
        <w:t>Ausschnitt Unterschriftenliste,</w:t>
      </w:r>
      <w:r w:rsidR="00FB44DA" w:rsidRPr="00FB44D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 </w:t>
      </w:r>
      <w:r w:rsidR="00145217" w:rsidRPr="00FB44D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damit Sie wissen, was Ihre Tochter/Ihr Sohn unterschreiben hat</w:t>
      </w:r>
      <w:r w:rsidR="00C86105">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 </w:t>
      </w:r>
    </w:p>
    <w:p w:rsidR="00145217" w:rsidRDefault="00145217" w:rsidP="006B737A">
      <w:r>
        <w:t>natürlich werden alle Daten vertraulich behandelt und nur für die Bewerbung um das Prädikat verwendet, da hierfür mindestens 70 Prozent der Lehrer und Schüler mit Ihrer Unterschrift, die Bewerbung gutheißen müssen</w:t>
      </w:r>
      <w:r w:rsidR="00FA1DA9">
        <w:t>, damit das Prädikat auch in Zukunft weiter mit „Leben gefüllt wird“</w:t>
      </w:r>
    </w:p>
    <w:p w:rsidR="006B737A" w:rsidRDefault="006B737A" w:rsidP="006B737A">
      <w:r>
        <w:rPr>
          <w:noProof/>
          <w:lang w:eastAsia="de-DE"/>
        </w:rPr>
        <w:drawing>
          <wp:inline distT="0" distB="0" distL="0" distR="0">
            <wp:extent cx="5760720" cy="3760707"/>
            <wp:effectExtent l="0" t="0" r="0" b="0"/>
            <wp:docPr id="13" name="Grafik 13" descr="C:\Users\Besitzer\Documents\P-Seminare Laptop\eventmanagement 15 17\unterschriften ausschni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sitzer\Documents\P-Seminare Laptop\eventmanagement 15 17\unterschriften ausschnit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60707"/>
                    </a:xfrm>
                    <a:prstGeom prst="rect">
                      <a:avLst/>
                    </a:prstGeom>
                    <a:noFill/>
                    <a:ln>
                      <a:noFill/>
                    </a:ln>
                  </pic:spPr>
                </pic:pic>
              </a:graphicData>
            </a:graphic>
          </wp:inline>
        </w:drawing>
      </w:r>
    </w:p>
    <w:p w:rsidR="006B737A" w:rsidRDefault="006B737A" w:rsidP="006B737A"/>
    <w:p w:rsidR="006B737A" w:rsidRDefault="006B737A" w:rsidP="006B737A">
      <w:pPr>
        <w:rPr>
          <w:b/>
          <w:sz w:val="36"/>
          <w:szCs w:val="36"/>
        </w:rPr>
      </w:pPr>
      <w:r w:rsidRPr="00FB44D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Weitere Informationen unter:</w:t>
      </w:r>
      <w:r w:rsidR="00FB44DA" w:rsidRPr="00FB44DA">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    </w:t>
      </w:r>
      <w:hyperlink r:id="rId7" w:history="1">
        <w:r w:rsidR="007B1B0D" w:rsidRPr="00523C93">
          <w:rPr>
            <w:rStyle w:val="Hyperlink"/>
            <w:b/>
            <w:sz w:val="36"/>
            <w:szCs w:val="36"/>
          </w:rPr>
          <w:t>www.schule-ohne-rassismus.org</w:t>
        </w:r>
      </w:hyperlink>
    </w:p>
    <w:p w:rsidR="00FA1DA9" w:rsidRDefault="00FA1DA9" w:rsidP="006B737A">
      <w:pPr>
        <w:rPr>
          <w:b/>
          <w:sz w:val="36"/>
          <w:szCs w:val="36"/>
        </w:rPr>
      </w:pPr>
    </w:p>
    <w:p w:rsidR="00FA1DA9" w:rsidRDefault="00FB44DA" w:rsidP="00FB44DA">
      <w:r>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P</w:t>
      </w:r>
      <w:r w:rsidRPr="00FB44DA">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rominente Paten, die jeweils eine Schule unterstützen, die Leitideen wachzuhalten</w:t>
      </w:r>
      <w:r>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w:t>
      </w:r>
      <w:r w:rsidR="007B1B0D">
        <w:tab/>
      </w:r>
    </w:p>
    <w:p w:rsidR="004C03FF" w:rsidRDefault="00FB44DA" w:rsidP="00FB44DA">
      <w:r>
        <w:tab/>
      </w:r>
      <w:r w:rsidR="007B1B0D">
        <w:t>Cem Özdemir</w:t>
      </w:r>
      <w:r w:rsidR="00EE5E2F">
        <w:t xml:space="preserve"> (Die Grünen) </w:t>
      </w:r>
      <w:r w:rsidR="007B1B0D">
        <w:t>, St. Elisabeth Gymnasium, Heiligenstadt</w:t>
      </w:r>
      <w:r w:rsidR="00EE5E2F">
        <w:t>,</w:t>
      </w:r>
      <w:r w:rsidR="00EE5E2F">
        <w:tab/>
      </w:r>
      <w:r w:rsidR="00EE5E2F">
        <w:tab/>
      </w:r>
      <w:r w:rsidR="00EE5E2F">
        <w:tab/>
      </w:r>
      <w:r w:rsidR="00EE5E2F">
        <w:tab/>
      </w:r>
      <w:r w:rsidR="00FA1DA9">
        <w:tab/>
      </w:r>
      <w:r w:rsidR="007B1B0D">
        <w:t>Ursula von der Leyen</w:t>
      </w:r>
      <w:r w:rsidR="00EE5E2F">
        <w:t xml:space="preserve"> (CDU)</w:t>
      </w:r>
      <w:r w:rsidR="007B1B0D">
        <w:t>,  Erich-Kästner-Oberschule Laatzen,</w:t>
      </w:r>
      <w:r w:rsidR="00EE5E2F">
        <w:t xml:space="preserve"> </w:t>
      </w:r>
      <w:r w:rsidR="00EE5E2F">
        <w:tab/>
      </w:r>
      <w:r w:rsidR="00EE5E2F">
        <w:tab/>
      </w:r>
      <w:r w:rsidR="00EE5E2F">
        <w:tab/>
      </w:r>
      <w:r w:rsidR="00EE5E2F">
        <w:tab/>
      </w:r>
      <w:r w:rsidR="00FA1DA9">
        <w:tab/>
      </w:r>
      <w:r w:rsidR="00FA1DA9">
        <w:tab/>
      </w:r>
      <w:r w:rsidR="00EE5E2F">
        <w:t>Dörte Ahnen (SPD), Gymnasium am Römerkastell, Alzey,</w:t>
      </w:r>
      <w:r w:rsidR="00EE5E2F">
        <w:tab/>
      </w:r>
      <w:r w:rsidR="00EE5E2F">
        <w:tab/>
      </w:r>
      <w:r w:rsidR="00EE5E2F">
        <w:tab/>
      </w:r>
      <w:r w:rsidR="00EE5E2F">
        <w:tab/>
      </w:r>
      <w:r w:rsidR="00EE5E2F">
        <w:tab/>
      </w:r>
      <w:r w:rsidR="00FA1DA9">
        <w:tab/>
      </w:r>
      <w:r w:rsidR="00FA1DA9">
        <w:tab/>
      </w:r>
      <w:r w:rsidR="00EE5E2F">
        <w:t xml:space="preserve">Per </w:t>
      </w:r>
      <w:proofErr w:type="spellStart"/>
      <w:r w:rsidR="00EE5E2F">
        <w:t>Mertesacker</w:t>
      </w:r>
      <w:proofErr w:type="spellEnd"/>
      <w:r w:rsidR="00EE5E2F">
        <w:t xml:space="preserve"> (Fußballer), Otto-Hahn-Gymnasium, Springe, </w:t>
      </w:r>
      <w:r w:rsidR="00EE5E2F">
        <w:tab/>
      </w:r>
      <w:r w:rsidR="00EE5E2F">
        <w:tab/>
      </w:r>
      <w:r w:rsidR="00EE5E2F">
        <w:tab/>
      </w:r>
      <w:r w:rsidR="00EE5E2F">
        <w:tab/>
      </w:r>
      <w:r w:rsidR="00EE5E2F">
        <w:tab/>
      </w:r>
      <w:r w:rsidR="00FA1DA9">
        <w:tab/>
      </w:r>
      <w:r w:rsidR="00EE5E2F">
        <w:t>Konstantin Wecker (Liedermacher), Friedrich-List-Gymnasium, Gemünden,</w:t>
      </w:r>
      <w:r w:rsidR="00EE5E2F">
        <w:tab/>
      </w:r>
      <w:r w:rsidR="00EE5E2F">
        <w:tab/>
      </w:r>
      <w:r w:rsidR="00EE5E2F">
        <w:tab/>
      </w:r>
      <w:r w:rsidR="00FA1DA9">
        <w:tab/>
      </w:r>
      <w:r w:rsidR="00FA1DA9">
        <w:tab/>
      </w:r>
      <w:proofErr w:type="spellStart"/>
      <w:r w:rsidR="00EE5E2F">
        <w:t>Abini</w:t>
      </w:r>
      <w:proofErr w:type="spellEnd"/>
      <w:r w:rsidR="00EE5E2F">
        <w:t xml:space="preserve"> Zöllner (Autorin), </w:t>
      </w:r>
      <w:proofErr w:type="spellStart"/>
      <w:r w:rsidR="00EE5E2F">
        <w:t>GutsMuths</w:t>
      </w:r>
      <w:proofErr w:type="spellEnd"/>
      <w:r w:rsidR="00EE5E2F">
        <w:t xml:space="preserve"> – Gymnasium, Quedlinburg</w:t>
      </w:r>
      <w:r w:rsidR="00EE5E2F">
        <w:tab/>
      </w:r>
      <w:r w:rsidR="00EE5E2F">
        <w:tab/>
      </w:r>
      <w:r w:rsidR="00EE5E2F">
        <w:tab/>
      </w:r>
      <w:r w:rsidR="00EE5E2F">
        <w:tab/>
      </w:r>
      <w:r w:rsidR="00EE5E2F">
        <w:tab/>
      </w:r>
      <w:r w:rsidR="00FA1DA9">
        <w:tab/>
      </w:r>
      <w:proofErr w:type="spellStart"/>
      <w:r w:rsidR="00EE5E2F">
        <w:t>Allemania</w:t>
      </w:r>
      <w:proofErr w:type="spellEnd"/>
      <w:r w:rsidR="00EE5E2F">
        <w:t xml:space="preserve"> Aachen (Sportverein), </w:t>
      </w:r>
      <w:proofErr w:type="spellStart"/>
      <w:r w:rsidR="00EE5E2F">
        <w:t>Ritzefeld</w:t>
      </w:r>
      <w:proofErr w:type="spellEnd"/>
      <w:r w:rsidR="00EE5E2F">
        <w:t>-Gymnasium, Stolberg</w:t>
      </w:r>
      <w:r w:rsidR="00EE5E2F">
        <w:tab/>
      </w:r>
      <w:r w:rsidR="00EE5E2F">
        <w:tab/>
      </w:r>
      <w:r w:rsidR="00EE5E2F">
        <w:tab/>
      </w:r>
      <w:r w:rsidR="00EE5E2F">
        <w:tab/>
      </w:r>
      <w:r w:rsidR="00FA1DA9">
        <w:tab/>
      </w:r>
      <w:proofErr w:type="spellStart"/>
      <w:r w:rsidR="00EE5E2F">
        <w:t>Artland</w:t>
      </w:r>
      <w:proofErr w:type="spellEnd"/>
      <w:r w:rsidR="00EE5E2F">
        <w:t xml:space="preserve"> </w:t>
      </w:r>
      <w:proofErr w:type="spellStart"/>
      <w:r w:rsidR="00EE5E2F">
        <w:t>Dragoons</w:t>
      </w:r>
      <w:proofErr w:type="spellEnd"/>
      <w:r w:rsidR="00EE5E2F">
        <w:t xml:space="preserve"> (Basketball-Verein), Kardinal-von-Galen-Schule, </w:t>
      </w:r>
      <w:proofErr w:type="spellStart"/>
      <w:r w:rsidR="00EE5E2F">
        <w:t>Mettingen</w:t>
      </w:r>
      <w:proofErr w:type="spellEnd"/>
      <w:r w:rsidR="00EE5E2F">
        <w:tab/>
      </w:r>
      <w:r w:rsidR="00EE5E2F">
        <w:tab/>
      </w:r>
      <w:r w:rsidR="00EE5E2F">
        <w:tab/>
      </w:r>
      <w:r w:rsidR="00FA1DA9">
        <w:tab/>
      </w:r>
      <w:r w:rsidR="00FA1DA9">
        <w:tab/>
        <w:t xml:space="preserve">Mo </w:t>
      </w:r>
      <w:proofErr w:type="spellStart"/>
      <w:r w:rsidR="00FA1DA9">
        <w:t>As</w:t>
      </w:r>
      <w:r w:rsidR="00EE5E2F">
        <w:t>umang</w:t>
      </w:r>
      <w:proofErr w:type="spellEnd"/>
      <w:r w:rsidR="00EE5E2F">
        <w:t xml:space="preserve"> (Schauspielerin, Regisseurin…</w:t>
      </w:r>
      <w:r>
        <w:t>), Gymnasium Hennigsdorf</w:t>
      </w:r>
      <w:r w:rsidR="00EE5E2F">
        <w:tab/>
      </w:r>
      <w:r w:rsidR="004C03FF">
        <w:tab/>
      </w:r>
      <w:r w:rsidR="004C03FF">
        <w:tab/>
      </w:r>
      <w:r w:rsidR="004C03FF">
        <w:tab/>
      </w:r>
      <w:r w:rsidR="004C03FF">
        <w:tab/>
      </w:r>
      <w:r w:rsidR="004C03FF">
        <w:tab/>
        <w:t>Christian Springer (</w:t>
      </w:r>
      <w:r w:rsidR="009A36AE">
        <w:t>Kabarettist und Autor</w:t>
      </w:r>
      <w:r w:rsidR="004C03FF">
        <w:t>), Gymnasium Rohr</w:t>
      </w:r>
    </w:p>
    <w:p w:rsidR="00FA1DA9" w:rsidRDefault="00FA1DA9" w:rsidP="00FB44DA"/>
    <w:p w:rsidR="007B1B0D" w:rsidRDefault="00FB44DA" w:rsidP="006B737A">
      <w:r>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t>Wir suchen für unsere Schule noch einen</w:t>
      </w:r>
      <w:r w:rsidR="00FA1DA9">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t xml:space="preserve"> Paten</w:t>
      </w:r>
      <w:r>
        <w:rPr>
          <w:b/>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t>! Vielleicht haben Sie ja eine Idee/einen Kontakt?</w:t>
      </w:r>
      <w:r w:rsidR="00EE5E2F">
        <w:tab/>
      </w:r>
    </w:p>
    <w:p w:rsidR="00FA1DA9" w:rsidRPr="007B1B0D" w:rsidRDefault="00FA1DA9" w:rsidP="006B737A">
      <w:r>
        <w:tab/>
        <w:t xml:space="preserve">Bitte wenden Sie sich an Cornelia Landesberger, Burkhart-Gymnasium </w:t>
      </w:r>
      <w:proofErr w:type="spellStart"/>
      <w:r>
        <w:t>Mallersdorf</w:t>
      </w:r>
      <w:proofErr w:type="spellEnd"/>
      <w:r>
        <w:t>-Pfaffenberg</w:t>
      </w:r>
    </w:p>
    <w:p w:rsidR="00145217" w:rsidRDefault="00145217" w:rsidP="00AA756A">
      <w:pPr>
        <w:ind w:left="600"/>
      </w:pPr>
    </w:p>
    <w:sectPr w:rsidR="00145217" w:rsidSect="00C861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2A"/>
    <w:rsid w:val="000A2E25"/>
    <w:rsid w:val="000A3180"/>
    <w:rsid w:val="001263D5"/>
    <w:rsid w:val="00145217"/>
    <w:rsid w:val="002403C2"/>
    <w:rsid w:val="003A2383"/>
    <w:rsid w:val="004377C9"/>
    <w:rsid w:val="004C03FF"/>
    <w:rsid w:val="00550BE6"/>
    <w:rsid w:val="006747A9"/>
    <w:rsid w:val="006B737A"/>
    <w:rsid w:val="00797BE0"/>
    <w:rsid w:val="007A6D37"/>
    <w:rsid w:val="007B1B0D"/>
    <w:rsid w:val="007B5977"/>
    <w:rsid w:val="009A36AE"/>
    <w:rsid w:val="009E3257"/>
    <w:rsid w:val="00AA756A"/>
    <w:rsid w:val="00B32CC5"/>
    <w:rsid w:val="00B8270D"/>
    <w:rsid w:val="00BF6350"/>
    <w:rsid w:val="00C84636"/>
    <w:rsid w:val="00C86105"/>
    <w:rsid w:val="00CA462A"/>
    <w:rsid w:val="00EE5E2F"/>
    <w:rsid w:val="00F42CE3"/>
    <w:rsid w:val="00FA1DA9"/>
    <w:rsid w:val="00FB37FD"/>
    <w:rsid w:val="00FB44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31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180"/>
    <w:rPr>
      <w:rFonts w:ascii="Tahoma" w:hAnsi="Tahoma" w:cs="Tahoma"/>
      <w:sz w:val="16"/>
      <w:szCs w:val="16"/>
    </w:rPr>
  </w:style>
  <w:style w:type="character" w:styleId="Hyperlink">
    <w:name w:val="Hyperlink"/>
    <w:basedOn w:val="Absatz-Standardschriftart"/>
    <w:uiPriority w:val="99"/>
    <w:unhideWhenUsed/>
    <w:rsid w:val="007B1B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31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180"/>
    <w:rPr>
      <w:rFonts w:ascii="Tahoma" w:hAnsi="Tahoma" w:cs="Tahoma"/>
      <w:sz w:val="16"/>
      <w:szCs w:val="16"/>
    </w:rPr>
  </w:style>
  <w:style w:type="character" w:styleId="Hyperlink">
    <w:name w:val="Hyperlink"/>
    <w:basedOn w:val="Absatz-Standardschriftart"/>
    <w:uiPriority w:val="99"/>
    <w:unhideWhenUsed/>
    <w:rsid w:val="007B1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1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ule-ohne-rassismu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5624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2</cp:revision>
  <dcterms:created xsi:type="dcterms:W3CDTF">2015-11-14T10:59:00Z</dcterms:created>
  <dcterms:modified xsi:type="dcterms:W3CDTF">2015-11-14T10:59:00Z</dcterms:modified>
</cp:coreProperties>
</file>